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Tätigkeit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Vereinbarter Arbeitsort / mobiles Arbeiten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Führungskraft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nächste Überprüfung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Der Check unterstützt die Abstimmung und Unterweisung. Er ersetzt weder die Gefährdungsbeurteilung noch eine arbeits-, datenschutz- oder versicherungsrechtliche Einzelfallprüfung.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Arbeitsplatz und technische Ausstattung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Vereinbarung</w:t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Arbeitsfläche, Sitzmöglichkeit und Bildschirmposition ermöglichen eine geeignete Körperhaltung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Beleuchtung, Blendfreiheit, Temperatur und Lüftung sind angemessen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 sind für die Aufgabe geeignet und ohne erkennbare Mängel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Kabel und elektrische Geräte werden sicher verwendet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Vertrauliche Informationen können vor Einsicht Dritter geschützt werden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Stabile Kommunikations- und Datenverbindung ist vorhanden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Arbeitsorganisation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Vereinbarung</w:t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Arbeitszeit, Erreichbarkeit und Pausen sind vereinbart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Aufgaben, Prioritäten und erwartete Ergebnisse sind klar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Regelmäßige Kommunikation und soziale Einbindung sind organisiert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  <w:pageBreakBefore/>
      </w:pPr>
      <w:r>
        <w:t>2. Arbeitsorganisation - Fortsetzung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Vereinbarung</w:t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Arbeitsunterbrechungen und Betreuungsanforderungen können angesprochen werden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Wechsel zwischen Sitzen, Stehen und Bewegung ist möglich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3. Sicherheit, Gesundheit und Notfall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Vereinbarung</w:t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Unterweisung für Homeoffice beziehungsweise mobiles Arbeiten durchgeführt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Meldeweg für Arbeitsunfälle, technische Mängel und gesundheitliche Beschwerden bekannt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Notruf, Adresse und Zugang für Rettungskräfte sind bekannt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Transport und Nutzung von Arbeitsmitteln unterwegs sind geregelt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Tätigkeiten mit besonderen Gefährdungen sind ausgeschlossen oder gesondert geregelt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Angebote zur arbeitsmedizinischen Vorsorge und Beratung sind bekannt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Vereinbarte Maßnahmen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Ausstattung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Wirksamkeit / Rückmeldung</w:t>
            </w:r>
          </w:p>
        </w:tc>
      </w:tr>
      <w:tr>
        <w:trPr>
          <w:trHeight w:val="567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Führungskraft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 / Datum</w:t>
              <w:br/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Homeoffice- und mobiles-Arbeiten-Check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Arbeitsbedingungen, Ausstattung und Zusammenarbeit gemeinsam abstimmen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Homeoffice- und mobiles-Arbeiten-Check</dc:title>
  <dc:subject>Arbeitsbedingungen, Ausstattung und Zusammenarbeit gemeinsam abstimmen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