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Ausgangsdokument / Begehung</w:t>
              <w:br/>
            </w:r>
          </w:p>
        </w:tc>
      </w:tr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Erstellt durch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Stand / Revision</w:t>
              <w:br/>
            </w:r>
          </w:p>
        </w:tc>
      </w:tr>
    </w:tbl>
    <w:p>
      <w:pPr>
        <w:spacing w:after="0"/>
      </w:pP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15478"/>
      </w:tblGrid>
      <w:tr>
        <w:tc>
          <w:tcPr>
            <w:tcW w:type="dxa" w:w="154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Eine Maßnahme erst als erledigt kennzeichnen, wenn Umsetzung und Wirksamkeit nachgewiesen sind. Bei unmittelbarer erheblicher Gefährdung unverzüglich geeignete Sofortmaßnahmen treffen.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Offene und erledigte Maßnahmen</w:t>
      </w:r>
    </w:p>
    <w:tbl>
      <w:tblPr>
        <w:tblW w:type="dxa" w:w="15476"/>
        <w:jc w:val="center"/>
        <w:tblLayout w:type="fixed"/>
        <w:tblLook w:firstColumn="1" w:firstRow="1" w:lastColumn="0" w:lastRow="0" w:noHBand="0" w:noVBand="1" w:val="04A0"/>
      </w:tblPr>
      <w:tblGrid>
        <w:gridCol w:w="1720"/>
        <w:gridCol w:w="1720"/>
        <w:gridCol w:w="1720"/>
        <w:gridCol w:w="1720"/>
        <w:gridCol w:w="1720"/>
        <w:gridCol w:w="1720"/>
        <w:gridCol w:w="1720"/>
        <w:gridCol w:w="1720"/>
        <w:gridCol w:w="1720"/>
      </w:tblGrid>
      <w:tr>
        <w:trPr>
          <w:trHeight w:val="454" w:hRule="atLeast"/>
          <w:tblHeader w:val="true"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Nr.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Bereich / Fundstelle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Feststellung / Gefährdung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</w:t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Priorität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</w:t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Termin</w:t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Status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Wirksamkeit / Nachweis</w:t>
            </w:r>
          </w:p>
        </w:tc>
      </w:tr>
      <w:tr>
        <w:trPr>
          <w:trHeight w:val="567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Fortsetzung Maßnahmenplan</w:t>
      </w:r>
    </w:p>
    <w:tbl>
      <w:tblPr>
        <w:tblW w:type="dxa" w:w="15476"/>
        <w:jc w:val="center"/>
        <w:tblLayout w:type="fixed"/>
        <w:tblLook w:firstColumn="1" w:firstRow="1" w:lastColumn="0" w:lastRow="0" w:noHBand="0" w:noVBand="1" w:val="04A0"/>
      </w:tblPr>
      <w:tblGrid>
        <w:gridCol w:w="1720"/>
        <w:gridCol w:w="1720"/>
        <w:gridCol w:w="1720"/>
        <w:gridCol w:w="1720"/>
        <w:gridCol w:w="1720"/>
        <w:gridCol w:w="1720"/>
        <w:gridCol w:w="1720"/>
        <w:gridCol w:w="1720"/>
        <w:gridCol w:w="1720"/>
      </w:tblGrid>
      <w:tr>
        <w:trPr>
          <w:trHeight w:val="454" w:hRule="atLeast"/>
          <w:tblHeader w:val="true"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Nr.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Bereich / Fundstelle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Feststellung / Gefährdung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</w:t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Priorität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</w:t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Termin</w:t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Status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Wirksamkeit / Nachweis</w:t>
            </w:r>
          </w:p>
        </w:tc>
      </w:tr>
      <w:tr>
        <w:trPr>
          <w:trHeight w:val="624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56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Geprüft durch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Datum / Unterschrift Wirksamkeitskontrolle</w:t>
              <w:br/>
            </w:r>
          </w:p>
        </w:tc>
      </w:tr>
    </w:tbl>
    <w:p>
      <w:pPr>
        <w:spacing w:after="0"/>
      </w:pPr>
    </w:p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ArbSchG §§ 3, 5 und 6; jeweilige Quelle der Feststellung oder Gefährdungsbeurteilung ergänzen.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c>
        <w:tcPr>
          <w:tcW w:type="dxa" w:w="7370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8107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Maßnahmenplan Arbeitsschutz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Feststellungen, Prioritäten, Verantwortlichkeiten und Wirksamkeit verfolgen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Maßnahmenplan Arbeitsschutz</dc:title>
  <dc:subject>Feststellungen, Prioritäten, Verantwortlichkeiten und Wirksamkeit verfolgen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